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EB466C" w:rsidRPr="00EB466C" w:rsidRDefault="00F87977" w:rsidP="00891560">
      <w:pPr>
        <w:tabs>
          <w:tab w:val="center" w:pos="4536"/>
          <w:tab w:val="left" w:pos="5355"/>
          <w:tab w:val="right" w:pos="9072"/>
        </w:tabs>
        <w:rPr>
          <w:rFonts w:ascii="Trebuchet MS" w:eastAsia="Times New Roman" w:hAnsi="Trebuchet MS"/>
          <w:b/>
          <w:lang w:val="en-US" w:eastAsia="ro-RO"/>
        </w:rPr>
      </w:pPr>
      <w:r>
        <w:rPr>
          <w:rFonts w:ascii="Trebuchet MS" w:hAnsi="Trebuchet MS"/>
        </w:rPr>
        <w:tab/>
      </w:r>
      <w:r w:rsidR="006E12EE">
        <w:rPr>
          <w:rFonts w:ascii="Trebuchet MS" w:hAnsi="Trebuchet MS"/>
        </w:rPr>
        <w:t xml:space="preserve">       </w:t>
      </w:r>
      <w:r w:rsidR="00EB466C" w:rsidRPr="00EB466C">
        <w:rPr>
          <w:rFonts w:ascii="Trebuchet MS" w:eastAsia="Times New Roman" w:hAnsi="Trebuchet MS"/>
          <w:b/>
          <w:lang w:val="en-US" w:eastAsia="ro-RO"/>
        </w:rPr>
        <w:t>REZULTATUL</w:t>
      </w:r>
    </w:p>
    <w:p w:rsidR="00EB466C" w:rsidRPr="00EB466C" w:rsidRDefault="00EB466C" w:rsidP="00EB466C">
      <w:pPr>
        <w:jc w:val="both"/>
        <w:rPr>
          <w:rFonts w:ascii="Trebuchet MS" w:eastAsia="Times New Roman" w:hAnsi="Trebuchet MS"/>
          <w:b/>
          <w:bCs/>
          <w:lang w:eastAsia="ro-RO"/>
        </w:rPr>
      </w:pPr>
      <w:r w:rsidRPr="00EB466C">
        <w:rPr>
          <w:rFonts w:ascii="Trebuchet MS" w:eastAsia="Times New Roman" w:hAnsi="Trebuchet MS"/>
          <w:b/>
        </w:rPr>
        <w:t xml:space="preserve">probei suplimentare de testare a compențelor lingvistice de comunicare în limbi străine </w:t>
      </w:r>
      <w:r w:rsidRPr="00EB466C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EB466C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EB466C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EB466C">
        <w:rPr>
          <w:rFonts w:ascii="Trebuchet MS" w:eastAsia="Times New Roman" w:hAnsi="Trebuchet MS"/>
          <w:b/>
          <w:bCs/>
          <w:lang w:eastAsia="ro-RO"/>
        </w:rPr>
        <w:t>funcți</w:t>
      </w:r>
      <w:r>
        <w:rPr>
          <w:rFonts w:ascii="Trebuchet MS" w:eastAsia="Times New Roman" w:hAnsi="Trebuchet MS"/>
          <w:b/>
          <w:bCs/>
          <w:lang w:eastAsia="ro-RO"/>
        </w:rPr>
        <w:t>ei</w:t>
      </w:r>
      <w:r w:rsidRPr="00EB466C">
        <w:rPr>
          <w:rFonts w:ascii="Trebuchet MS" w:eastAsia="Times New Roman" w:hAnsi="Trebuchet MS"/>
          <w:b/>
          <w:bCs/>
          <w:lang w:eastAsia="ro-RO"/>
        </w:rPr>
        <w:t xml:space="preserve"> public</w:t>
      </w:r>
      <w:r>
        <w:rPr>
          <w:rFonts w:ascii="Trebuchet MS" w:eastAsia="Times New Roman" w:hAnsi="Trebuchet MS"/>
          <w:b/>
          <w:bCs/>
          <w:lang w:eastAsia="ro-RO"/>
        </w:rPr>
        <w:t>e</w:t>
      </w:r>
      <w:r w:rsidRPr="00EB466C">
        <w:rPr>
          <w:rFonts w:ascii="Trebuchet MS" w:eastAsia="Times New Roman" w:hAnsi="Trebuchet MS"/>
          <w:b/>
          <w:bCs/>
          <w:lang w:eastAsia="ro-RO"/>
        </w:rPr>
        <w:t xml:space="preserve"> de execuţie </w:t>
      </w:r>
      <w:r>
        <w:rPr>
          <w:rFonts w:ascii="Trebuchet MS" w:eastAsia="Times New Roman" w:hAnsi="Trebuchet MS"/>
          <w:b/>
          <w:bCs/>
          <w:lang w:eastAsia="ro-RO"/>
        </w:rPr>
        <w:t>vacantă de</w:t>
      </w:r>
      <w:r w:rsidR="00124726">
        <w:rPr>
          <w:rFonts w:ascii="Trebuchet MS" w:eastAsia="Times New Roman" w:hAnsi="Trebuchet MS"/>
          <w:b/>
          <w:bCs/>
          <w:lang w:eastAsia="ro-RO"/>
        </w:rPr>
        <w:t xml:space="preserve"> expert, </w:t>
      </w:r>
      <w:r>
        <w:rPr>
          <w:rFonts w:ascii="Trebuchet MS" w:eastAsia="Times New Roman" w:hAnsi="Trebuchet MS"/>
          <w:b/>
          <w:bCs/>
          <w:lang w:eastAsia="ro-RO"/>
        </w:rPr>
        <w:t xml:space="preserve"> clasa I</w:t>
      </w:r>
      <w:r w:rsidRPr="00EB466C">
        <w:rPr>
          <w:rFonts w:ascii="Trebuchet MS" w:eastAsia="Times New Roman" w:hAnsi="Trebuchet MS"/>
          <w:b/>
          <w:bCs/>
          <w:lang w:eastAsia="ro-RO"/>
        </w:rPr>
        <w:t>, grad profesional principal, în cadrul Serviciului relații publice și internaționale - Direcția comunicare și relații internaționale</w:t>
      </w:r>
      <w:r>
        <w:rPr>
          <w:rFonts w:ascii="Trebuchet MS" w:eastAsia="Times New Roman" w:hAnsi="Trebuchet MS"/>
          <w:b/>
          <w:bCs/>
          <w:lang w:eastAsia="ro-RO"/>
        </w:rPr>
        <w:t xml:space="preserve">, </w:t>
      </w:r>
      <w:r w:rsidRPr="00EB466C">
        <w:rPr>
          <w:rFonts w:ascii="Trebuchet MS" w:eastAsia="Times New Roman" w:hAnsi="Trebuchet MS"/>
          <w:b/>
          <w:bCs/>
          <w:lang w:eastAsia="ro-RO"/>
        </w:rPr>
        <w:t>cu proba scrisă în data de 2</w:t>
      </w:r>
      <w:r>
        <w:rPr>
          <w:rFonts w:ascii="Trebuchet MS" w:eastAsia="Times New Roman" w:hAnsi="Trebuchet MS"/>
          <w:b/>
          <w:bCs/>
          <w:lang w:eastAsia="ro-RO"/>
        </w:rPr>
        <w:t>7</w:t>
      </w:r>
      <w:r w:rsidRPr="00EB466C">
        <w:rPr>
          <w:rFonts w:ascii="Trebuchet MS" w:eastAsia="Times New Roman" w:hAnsi="Trebuchet MS"/>
          <w:b/>
          <w:bCs/>
          <w:lang w:eastAsia="ro-RO"/>
        </w:rPr>
        <w:t xml:space="preserve"> decembrie 2021</w:t>
      </w:r>
    </w:p>
    <w:p w:rsidR="00EB466C" w:rsidRPr="00EB466C" w:rsidRDefault="00EB466C" w:rsidP="00EB466C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EB466C" w:rsidRPr="00EB466C" w:rsidRDefault="00EB466C" w:rsidP="00EB466C">
      <w:pPr>
        <w:rPr>
          <w:rFonts w:ascii="Trebuchet MS" w:eastAsia="Times New Roman" w:hAnsi="Trebuchet MS"/>
          <w:b/>
          <w:bCs/>
          <w:lang w:eastAsia="ro-RO"/>
        </w:rPr>
      </w:pPr>
    </w:p>
    <w:p w:rsidR="00EB466C" w:rsidRPr="00EB466C" w:rsidRDefault="00EB466C" w:rsidP="00EB466C">
      <w:pPr>
        <w:jc w:val="both"/>
        <w:rPr>
          <w:rFonts w:ascii="Trebuchet MS" w:eastAsia="Times New Roman" w:hAnsi="Trebuchet MS"/>
          <w:bCs/>
          <w:lang w:eastAsia="ro-RO"/>
        </w:rPr>
      </w:pPr>
      <w:r w:rsidRPr="00EB466C">
        <w:rPr>
          <w:rFonts w:ascii="Trebuchet MS" w:eastAsia="Times New Roman" w:hAnsi="Trebuchet MS"/>
          <w:bCs/>
          <w:lang w:eastAsia="ro-RO"/>
        </w:rPr>
        <w:t xml:space="preserve">Având în vedere prevederile Procedurii ANFP de organizare şi desfăşurare a probei suplimentare de testare  a compențelor lingvistice de comunicare în limbi străine </w:t>
      </w:r>
      <w:r w:rsidRPr="00EB466C">
        <w:rPr>
          <w:rFonts w:ascii="Trebuchet MS" w:eastAsia="Times New Roman" w:hAnsi="Trebuchet MS"/>
          <w:bCs/>
          <w:lang w:val="fr-FR" w:eastAsia="ro-RO"/>
        </w:rPr>
        <w:t xml:space="preserve">la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concursurile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organizate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în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cadrul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Agenţiei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Naţionale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a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Funcţionarilor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Publici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,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expertu</w:t>
      </w:r>
      <w:r w:rsidR="00124726">
        <w:rPr>
          <w:rFonts w:ascii="Trebuchet MS" w:eastAsia="Times New Roman" w:hAnsi="Trebuchet MS"/>
          <w:bCs/>
          <w:lang w:val="fr-FR" w:eastAsia="ro-RO"/>
        </w:rPr>
        <w:t>l</w:t>
      </w:r>
      <w:proofErr w:type="spellEnd"/>
      <w:r w:rsidR="00124726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="00124726">
        <w:rPr>
          <w:rFonts w:ascii="Trebuchet MS" w:eastAsia="Times New Roman" w:hAnsi="Trebuchet MS"/>
          <w:bCs/>
          <w:lang w:val="fr-FR" w:eastAsia="ro-RO"/>
        </w:rPr>
        <w:t>nominalizat</w:t>
      </w:r>
      <w:proofErr w:type="spellEnd"/>
      <w:r w:rsidR="00124726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="00124726">
        <w:rPr>
          <w:rFonts w:ascii="Trebuchet MS" w:eastAsia="Times New Roman" w:hAnsi="Trebuchet MS"/>
          <w:bCs/>
          <w:lang w:val="fr-FR" w:eastAsia="ro-RO"/>
        </w:rPr>
        <w:t>prin</w:t>
      </w:r>
      <w:proofErr w:type="spellEnd"/>
      <w:r w:rsidR="00124726">
        <w:rPr>
          <w:rFonts w:ascii="Trebuchet MS" w:eastAsia="Times New Roman" w:hAnsi="Trebuchet MS"/>
          <w:bCs/>
          <w:lang w:val="fr-FR" w:eastAsia="ro-RO"/>
        </w:rPr>
        <w:t xml:space="preserve"> OPNAFP nr. 975</w:t>
      </w:r>
      <w:r w:rsidRPr="00EB466C">
        <w:rPr>
          <w:rFonts w:ascii="Trebuchet MS" w:eastAsia="Times New Roman" w:hAnsi="Trebuchet MS"/>
          <w:bCs/>
          <w:lang w:val="fr-FR" w:eastAsia="ro-RO"/>
        </w:rPr>
        <w:t xml:space="preserve">/2021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comunică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următoarele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rezultate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ale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probei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 w:rsidRPr="00EB466C">
        <w:rPr>
          <w:rFonts w:ascii="Trebuchet MS" w:eastAsia="Times New Roman" w:hAnsi="Trebuchet MS"/>
          <w:bCs/>
          <w:lang w:val="fr-FR" w:eastAsia="ro-RO"/>
        </w:rPr>
        <w:t>suplimentare</w:t>
      </w:r>
      <w:proofErr w:type="spellEnd"/>
      <w:r w:rsidRPr="00EB466C">
        <w:rPr>
          <w:rFonts w:ascii="Trebuchet MS" w:eastAsia="Times New Roman" w:hAnsi="Trebuchet MS"/>
          <w:bCs/>
          <w:lang w:val="fr-FR" w:eastAsia="ro-RO"/>
        </w:rPr>
        <w:t> :</w:t>
      </w:r>
    </w:p>
    <w:p w:rsidR="00EB466C" w:rsidRDefault="00EB466C" w:rsidP="00EB466C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995096" w:rsidRDefault="00995096" w:rsidP="00EB466C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995096" w:rsidRDefault="00995096" w:rsidP="00EB466C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995096" w:rsidRPr="00995096" w:rsidRDefault="00995096" w:rsidP="00995096">
      <w:pPr>
        <w:jc w:val="center"/>
        <w:rPr>
          <w:rFonts w:eastAsia="Times New Roman"/>
          <w:b/>
          <w:bCs/>
          <w:lang w:eastAsia="ro-RO"/>
        </w:rPr>
      </w:pP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418"/>
        <w:gridCol w:w="1987"/>
        <w:gridCol w:w="2694"/>
        <w:gridCol w:w="1985"/>
      </w:tblGrid>
      <w:tr w:rsidR="000F3788" w:rsidRPr="00995096" w:rsidTr="000F3788">
        <w:trPr>
          <w:trHeight w:val="16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Nr</w:t>
            </w:r>
          </w:p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crt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.</w:t>
            </w:r>
          </w:p>
          <w:p w:rsidR="000F3788" w:rsidRPr="00995096" w:rsidRDefault="000F3788" w:rsidP="00995096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  <w:bookmarkStart w:id="0" w:name="_GoBack"/>
            <w:bookmarkEnd w:id="0"/>
            <w:r w:rsidRPr="00995096">
              <w:rPr>
                <w:rFonts w:ascii="Trebuchet MS" w:eastAsia="Times New Roman" w:hAnsi="Trebuchet MS"/>
                <w:sz w:val="20"/>
                <w:szCs w:val="20"/>
                <w:lang w:eastAsia="ro-RO"/>
              </w:rPr>
              <w:t>Numărul de înregistrare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iCs/>
                <w:sz w:val="20"/>
                <w:szCs w:val="20"/>
                <w:lang w:eastAsia="ro-RO"/>
              </w:rPr>
            </w:pPr>
            <w:r w:rsidRPr="00995096">
              <w:rPr>
                <w:rFonts w:ascii="Trebuchet MS" w:eastAsia="Times New Roman" w:hAnsi="Trebuchet MS"/>
                <w:iCs/>
                <w:sz w:val="20"/>
                <w:szCs w:val="20"/>
                <w:lang w:eastAsia="ro-RO"/>
              </w:rPr>
              <w:t>Funcția pentru</w:t>
            </w:r>
          </w:p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  <w:r w:rsidRPr="00995096">
              <w:rPr>
                <w:rFonts w:ascii="Trebuchet MS" w:eastAsia="Times New Roman" w:hAnsi="Trebuchet MS"/>
                <w:iCs/>
                <w:sz w:val="20"/>
                <w:szCs w:val="20"/>
                <w:lang w:eastAsia="ro-RO"/>
              </w:rPr>
              <w:t>care candidează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88" w:rsidRPr="00995096" w:rsidRDefault="000F3788" w:rsidP="00995096">
            <w:pPr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Limba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străină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/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nivel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pentru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care s-au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testat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competențele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specifice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în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cadrul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probei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suplimentare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</w:p>
          <w:p w:rsidR="000F3788" w:rsidRPr="00995096" w:rsidRDefault="000F3788" w:rsidP="00995096">
            <w:pPr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</w:p>
          <w:p w:rsidR="000F3788" w:rsidRPr="00995096" w:rsidRDefault="000F3788" w:rsidP="00995096">
            <w:pPr>
              <w:spacing w:after="120"/>
              <w:rPr>
                <w:rFonts w:ascii="Trebuchet MS" w:eastAsia="Times New Roman" w:hAnsi="Trebuchet MS"/>
                <w:sz w:val="20"/>
                <w:szCs w:val="20"/>
                <w:lang w:eastAsia="ro-RO"/>
              </w:rPr>
            </w:pPr>
            <w:r w:rsidRPr="00995096">
              <w:rPr>
                <w:rFonts w:ascii="Trebuchet MS" w:eastAsia="Times New Roman" w:hAnsi="Trebuchet MS"/>
                <w:sz w:val="20"/>
                <w:szCs w:val="20"/>
                <w:lang w:eastAsia="ro-RO"/>
              </w:rPr>
              <w:t xml:space="preserve">engleză/ franceză </w:t>
            </w:r>
          </w:p>
          <w:p w:rsidR="000F3788" w:rsidRPr="00995096" w:rsidRDefault="000F3788" w:rsidP="00995096">
            <w:pPr>
              <w:spacing w:after="120"/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</w:pPr>
            <w:r w:rsidRPr="00995096">
              <w:rPr>
                <w:rFonts w:ascii="Trebuchet MS" w:eastAsia="Times New Roman" w:hAnsi="Trebuchet MS"/>
                <w:sz w:val="20"/>
                <w:szCs w:val="20"/>
                <w:lang w:eastAsia="ro-RO"/>
              </w:rPr>
              <w:t>nivel mediu</w:t>
            </w:r>
          </w:p>
          <w:p w:rsidR="000F3788" w:rsidRPr="00995096" w:rsidRDefault="000F3788" w:rsidP="00995096">
            <w:pPr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Rezultatul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probei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suplimentare</w:t>
            </w:r>
            <w:proofErr w:type="spellEnd"/>
          </w:p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bCs/>
                <w:sz w:val="20"/>
                <w:szCs w:val="20"/>
                <w:lang w:eastAsia="ro-RO"/>
              </w:rPr>
            </w:pPr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("admis"/"</w:t>
            </w:r>
            <w:proofErr w:type="spellStart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respins</w:t>
            </w:r>
            <w:proofErr w:type="spellEnd"/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")</w:t>
            </w:r>
          </w:p>
        </w:tc>
      </w:tr>
      <w:tr w:rsidR="000F3788" w:rsidRPr="00995096" w:rsidTr="000F3788">
        <w:trPr>
          <w:trHeight w:val="4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r w:rsidRPr="00995096"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88" w:rsidRPr="00F60550" w:rsidRDefault="000F3788" w:rsidP="00AC4C08">
            <w:pPr>
              <w:spacing w:after="120"/>
              <w:rPr>
                <w:rFonts w:ascii="Trebuchet MS" w:eastAsia="Times New Roman" w:hAnsi="Trebuchet MS"/>
                <w:b/>
                <w:lang w:eastAsia="ro-RO"/>
              </w:rPr>
            </w:pPr>
            <w:r w:rsidRPr="00F60550">
              <w:rPr>
                <w:rFonts w:ascii="Trebuchet MS" w:eastAsia="Times New Roman" w:hAnsi="Trebuchet MS"/>
                <w:b/>
                <w:lang w:eastAsia="ro-RO"/>
              </w:rPr>
              <w:t>51380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88" w:rsidRPr="00995096" w:rsidRDefault="000F3788" w:rsidP="00995096">
            <w:pPr>
              <w:jc w:val="center"/>
              <w:rPr>
                <w:rFonts w:ascii="Trebuchet MS" w:eastAsia="Times New Roman" w:hAnsi="Trebuchet MS"/>
                <w:iCs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</w:t>
            </w:r>
            <w:r w:rsidRPr="00EB466C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, clasa I, grad profesional principal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88" w:rsidRPr="00995096" w:rsidRDefault="000F3788" w:rsidP="00995096">
            <w:pPr>
              <w:spacing w:after="120"/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Engleză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/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nivel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val="en-GB" w:eastAsia="ro-RO"/>
              </w:rPr>
              <w:t>mediu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88" w:rsidRPr="00995096" w:rsidRDefault="000F3788" w:rsidP="00995096">
            <w:pPr>
              <w:spacing w:after="120"/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ADMIS</w:t>
            </w:r>
          </w:p>
        </w:tc>
      </w:tr>
    </w:tbl>
    <w:p w:rsidR="00995096" w:rsidRDefault="00995096" w:rsidP="00EB466C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EB466C" w:rsidRPr="00EB466C" w:rsidRDefault="00EB466C" w:rsidP="00EB466C">
      <w:pPr>
        <w:spacing w:after="120"/>
        <w:jc w:val="both"/>
        <w:rPr>
          <w:rFonts w:ascii="Trebuchet MS" w:eastAsia="Calibri" w:hAnsi="Trebuchet MS"/>
          <w:b/>
          <w:sz w:val="22"/>
          <w:szCs w:val="22"/>
        </w:rPr>
      </w:pPr>
      <w:r w:rsidRPr="00EB466C">
        <w:rPr>
          <w:rFonts w:ascii="Trebuchet MS" w:eastAsia="Calibri" w:hAnsi="Trebuchet MS"/>
          <w:b/>
          <w:sz w:val="22"/>
          <w:szCs w:val="22"/>
        </w:rPr>
        <w:t>Contestațiile se pot depun în termen de  o oră ( 60 de minute ) de la data afișării rezultatului probei suplimentare la registratura ANFP.</w:t>
      </w:r>
    </w:p>
    <w:p w:rsidR="00EB466C" w:rsidRPr="00F60550" w:rsidRDefault="00EB466C" w:rsidP="00F60550">
      <w:pPr>
        <w:spacing w:after="120"/>
        <w:jc w:val="both"/>
        <w:rPr>
          <w:rFonts w:ascii="Trebuchet MS" w:eastAsia="Calibri" w:hAnsi="Trebuchet MS"/>
          <w:color w:val="000000" w:themeColor="text1"/>
        </w:rPr>
      </w:pPr>
      <w:r w:rsidRPr="00F60550">
        <w:rPr>
          <w:rFonts w:ascii="Trebuchet MS" w:eastAsia="Calibri" w:hAnsi="Trebuchet MS"/>
          <w:color w:val="000000" w:themeColor="text1"/>
        </w:rPr>
        <w:t>Candidații declarați admiși vor susține proba scrisă în data de 2</w:t>
      </w:r>
      <w:r w:rsidR="00124726" w:rsidRPr="00F60550">
        <w:rPr>
          <w:rFonts w:ascii="Trebuchet MS" w:eastAsia="Calibri" w:hAnsi="Trebuchet MS"/>
          <w:color w:val="000000" w:themeColor="text1"/>
        </w:rPr>
        <w:t>7</w:t>
      </w:r>
      <w:r w:rsidRPr="00F60550">
        <w:rPr>
          <w:rFonts w:ascii="Trebuchet MS" w:eastAsia="Calibri" w:hAnsi="Trebuchet MS"/>
          <w:color w:val="000000" w:themeColor="text1"/>
        </w:rPr>
        <w:t xml:space="preserve"> decembrie 2021 ora 10:00, la sediul A.N.F.P.</w:t>
      </w:r>
    </w:p>
    <w:p w:rsidR="00EB466C" w:rsidRPr="00EE30E9" w:rsidRDefault="00EB466C" w:rsidP="00EB466C">
      <w:pPr>
        <w:spacing w:after="120"/>
        <w:rPr>
          <w:rFonts w:ascii="Trebuchet MS" w:eastAsia="Calibri" w:hAnsi="Trebuchet MS"/>
          <w:b/>
          <w:color w:val="000000" w:themeColor="text1"/>
          <w:u w:val="single"/>
        </w:rPr>
      </w:pPr>
      <w:r w:rsidRPr="00F60550">
        <w:rPr>
          <w:rFonts w:ascii="Trebuchet MS" w:eastAsia="Calibri" w:hAnsi="Trebuchet MS"/>
          <w:color w:val="000000" w:themeColor="text1"/>
        </w:rPr>
        <w:t xml:space="preserve"> </w:t>
      </w:r>
      <w:r w:rsidR="00124726" w:rsidRPr="00EE30E9">
        <w:rPr>
          <w:rFonts w:ascii="Trebuchet MS" w:eastAsia="Calibri" w:hAnsi="Trebuchet MS"/>
          <w:b/>
          <w:color w:val="000000" w:themeColor="text1"/>
          <w:u w:val="single"/>
        </w:rPr>
        <w:t>Afișat astăzi 24</w:t>
      </w:r>
      <w:r w:rsidRPr="00EE30E9">
        <w:rPr>
          <w:rFonts w:ascii="Trebuchet MS" w:eastAsia="Calibri" w:hAnsi="Trebuchet MS"/>
          <w:b/>
          <w:color w:val="000000" w:themeColor="text1"/>
          <w:u w:val="single"/>
        </w:rPr>
        <w:t xml:space="preserve"> decembrie 20</w:t>
      </w:r>
      <w:r w:rsidR="00891560" w:rsidRPr="00EE30E9">
        <w:rPr>
          <w:rFonts w:ascii="Trebuchet MS" w:eastAsia="Calibri" w:hAnsi="Trebuchet MS"/>
          <w:b/>
          <w:color w:val="000000" w:themeColor="text1"/>
          <w:u w:val="single"/>
        </w:rPr>
        <w:t>2</w:t>
      </w:r>
      <w:r w:rsidRPr="00EE30E9">
        <w:rPr>
          <w:rFonts w:ascii="Trebuchet MS" w:eastAsia="Calibri" w:hAnsi="Trebuchet MS"/>
          <w:b/>
          <w:color w:val="000000" w:themeColor="text1"/>
          <w:u w:val="single"/>
        </w:rPr>
        <w:t xml:space="preserve">1, ora </w:t>
      </w:r>
      <w:r w:rsidR="00F60550" w:rsidRPr="00EE30E9">
        <w:rPr>
          <w:rFonts w:ascii="Trebuchet MS" w:eastAsia="Calibri" w:hAnsi="Trebuchet MS"/>
          <w:b/>
          <w:color w:val="000000" w:themeColor="text1"/>
          <w:u w:val="single"/>
        </w:rPr>
        <w:t>9:</w:t>
      </w:r>
      <w:r w:rsidR="00EE30E9" w:rsidRPr="00EE30E9">
        <w:rPr>
          <w:rFonts w:ascii="Trebuchet MS" w:eastAsia="Calibri" w:hAnsi="Trebuchet MS"/>
          <w:b/>
          <w:color w:val="000000" w:themeColor="text1"/>
          <w:u w:val="single"/>
        </w:rPr>
        <w:t xml:space="preserve">45, la </w:t>
      </w:r>
      <w:r w:rsidRPr="00EE30E9">
        <w:rPr>
          <w:rFonts w:ascii="Trebuchet MS" w:eastAsia="Calibri" w:hAnsi="Trebuchet MS"/>
          <w:b/>
          <w:color w:val="000000" w:themeColor="text1"/>
          <w:u w:val="single"/>
        </w:rPr>
        <w:t xml:space="preserve"> sediul A.N.F.P.</w:t>
      </w:r>
    </w:p>
    <w:p w:rsidR="00891560" w:rsidRDefault="00891560" w:rsidP="00EB466C">
      <w:pPr>
        <w:spacing w:after="120"/>
        <w:rPr>
          <w:rFonts w:ascii="Trebuchet MS" w:eastAsia="Times New Roman" w:hAnsi="Trebuchet MS"/>
          <w:b/>
          <w:lang w:eastAsia="ro-RO"/>
        </w:rPr>
      </w:pPr>
    </w:p>
    <w:p w:rsidR="00EB466C" w:rsidRDefault="00EB466C" w:rsidP="00EB466C">
      <w:pPr>
        <w:spacing w:after="120"/>
        <w:rPr>
          <w:rFonts w:ascii="Trebuchet MS" w:eastAsia="Times New Roman" w:hAnsi="Trebuchet MS"/>
          <w:b/>
          <w:lang w:eastAsia="ro-RO"/>
        </w:rPr>
      </w:pPr>
      <w:r>
        <w:rPr>
          <w:rFonts w:ascii="Trebuchet MS" w:eastAsia="Times New Roman" w:hAnsi="Trebuchet MS"/>
          <w:b/>
          <w:lang w:eastAsia="ro-RO"/>
        </w:rPr>
        <w:t xml:space="preserve"> </w:t>
      </w:r>
      <w:r w:rsidRPr="00EB466C">
        <w:rPr>
          <w:rFonts w:ascii="Trebuchet MS" w:eastAsia="Times New Roman" w:hAnsi="Trebuchet MS"/>
          <w:b/>
          <w:lang w:eastAsia="ro-RO"/>
        </w:rPr>
        <w:t>Secretar:  Enescu Anca, consilier juridic</w:t>
      </w:r>
    </w:p>
    <w:p w:rsidR="00F60550" w:rsidRDefault="00F60550" w:rsidP="00EB466C">
      <w:pPr>
        <w:spacing w:after="120"/>
        <w:rPr>
          <w:rFonts w:ascii="Trebuchet MS" w:eastAsia="Times New Roman" w:hAnsi="Trebuchet MS"/>
          <w:b/>
          <w:lang w:eastAsia="ro-RO"/>
        </w:rPr>
      </w:pPr>
    </w:p>
    <w:p w:rsidR="00F60550" w:rsidRPr="00EB466C" w:rsidRDefault="00F60550" w:rsidP="00EB466C">
      <w:pPr>
        <w:spacing w:after="120"/>
        <w:rPr>
          <w:rFonts w:ascii="Trebuchet MS" w:eastAsia="Times New Roman" w:hAnsi="Trebuchet MS"/>
          <w:b/>
          <w:lang w:eastAsia="ro-RO"/>
        </w:rPr>
      </w:pPr>
    </w:p>
    <w:sectPr w:rsidR="00F60550" w:rsidRPr="00EB466C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65" w:rsidRDefault="00E67465">
      <w:r>
        <w:separator/>
      </w:r>
    </w:p>
  </w:endnote>
  <w:endnote w:type="continuationSeparator" w:id="0">
    <w:p w:rsidR="00E67465" w:rsidRDefault="00E6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9509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1653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724C917" wp14:editId="0943705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1653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1653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15D26A9" wp14:editId="7DA0FBC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65" w:rsidRDefault="00E67465">
      <w:r>
        <w:separator/>
      </w:r>
    </w:p>
  </w:footnote>
  <w:footnote w:type="continuationSeparator" w:id="0">
    <w:p w:rsidR="00E67465" w:rsidRDefault="00E6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6746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4E4CD79F" wp14:editId="74F8E093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B6"/>
    <w:rsid w:val="00003D0B"/>
    <w:rsid w:val="0000439A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3788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4726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267B6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1653B"/>
    <w:rsid w:val="0042014D"/>
    <w:rsid w:val="0042108A"/>
    <w:rsid w:val="00430C56"/>
    <w:rsid w:val="004319AC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2EE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39C1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560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C57"/>
    <w:rsid w:val="00980D73"/>
    <w:rsid w:val="009825C0"/>
    <w:rsid w:val="00982BC0"/>
    <w:rsid w:val="00983A75"/>
    <w:rsid w:val="00986DB8"/>
    <w:rsid w:val="009904C0"/>
    <w:rsid w:val="009914EA"/>
    <w:rsid w:val="00994C29"/>
    <w:rsid w:val="00995096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8C2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59D1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1D3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079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465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66C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0E9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59F9"/>
    <w:rsid w:val="00F46023"/>
    <w:rsid w:val="00F460C6"/>
    <w:rsid w:val="00F461B7"/>
    <w:rsid w:val="00F50030"/>
    <w:rsid w:val="00F54D39"/>
    <w:rsid w:val="00F56B8D"/>
    <w:rsid w:val="00F60550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476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A435-10EA-4077-A92D-D60B5DC6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Anca Enescu</cp:lastModifiedBy>
  <cp:revision>4</cp:revision>
  <cp:lastPrinted>2021-12-24T07:38:00Z</cp:lastPrinted>
  <dcterms:created xsi:type="dcterms:W3CDTF">2021-12-24T07:38:00Z</dcterms:created>
  <dcterms:modified xsi:type="dcterms:W3CDTF">2021-12-24T07:39:00Z</dcterms:modified>
</cp:coreProperties>
</file>